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43"/>
        <w:gridCol w:w="3060"/>
        <w:gridCol w:w="3143"/>
        <w:gridCol w:w="3307"/>
        <w:gridCol w:w="2914"/>
      </w:tblGrid>
      <w:tr>
        <w:tblPrEx>
          <w:shd w:val="clear" w:color="auto" w:fill="bdc0bf"/>
        </w:tblPrEx>
        <w:trPr>
          <w:trHeight w:val="601" w:hRule="atLeast"/>
          <w:tblHeader/>
        </w:trPr>
        <w:tc>
          <w:tcPr>
            <w:tcW w:type="dxa" w:w="21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Character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s name</w:t>
            </w:r>
          </w:p>
        </w:tc>
        <w:tc>
          <w:tcPr>
            <w:tcW w:type="dxa" w:w="30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Problem the character faces</w:t>
            </w:r>
          </w:p>
        </w:tc>
        <w:tc>
          <w:tcPr>
            <w:tcW w:type="dxa" w:w="3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Positive responses to the problem</w:t>
            </w:r>
          </w:p>
        </w:tc>
        <w:tc>
          <w:tcPr>
            <w:tcW w:type="dxa" w:w="33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Negative responses to the problem</w:t>
            </w:r>
          </w:p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Outcome for the character</w:t>
            </w:r>
          </w:p>
        </w:tc>
      </w:tr>
      <w:tr>
        <w:tblPrEx>
          <w:shd w:val="clear" w:color="auto" w:fill="auto"/>
        </w:tblPrEx>
        <w:trPr>
          <w:trHeight w:val="1000" w:hRule="atLeast"/>
        </w:trPr>
        <w:tc>
          <w:tcPr>
            <w:tcW w:type="dxa" w:w="214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00" w:hRule="atLeast"/>
        </w:trPr>
        <w:tc>
          <w:tcPr>
            <w:tcW w:type="dxa" w:w="21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00" w:hRule="atLeast"/>
        </w:trPr>
        <w:tc>
          <w:tcPr>
            <w:tcW w:type="dxa" w:w="21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00" w:hRule="atLeast"/>
        </w:trPr>
        <w:tc>
          <w:tcPr>
            <w:tcW w:type="dxa" w:w="21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00" w:hRule="atLeast"/>
        </w:trPr>
        <w:tc>
          <w:tcPr>
            <w:tcW w:type="dxa" w:w="21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00" w:hRule="atLeast"/>
        </w:trPr>
        <w:tc>
          <w:tcPr>
            <w:tcW w:type="dxa" w:w="21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72"/>
        <w:tab w:val="clear" w:pos="9020"/>
      </w:tabs>
      <w:jc w:val="left"/>
    </w:pPr>
    <w:r>
      <w:rPr>
        <w:sz w:val="20"/>
        <w:szCs w:val="20"/>
        <w:rtl w:val="0"/>
        <w:lang w:val="en-US"/>
      </w:rPr>
      <w:t>A Ticking Mind Resource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